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570D5" w14:textId="77777777" w:rsidR="0013637F" w:rsidRPr="006B4603" w:rsidRDefault="00754965" w:rsidP="0013637F">
      <w:pPr>
        <w:jc w:val="right"/>
        <w:rPr>
          <w:rFonts w:ascii="Arial" w:hAnsi="Arial" w:cs="Arial"/>
        </w:rPr>
      </w:pPr>
      <w:r>
        <w:rPr>
          <w:rFonts w:ascii="Arial" w:hAnsi="Arial" w:cs="Arial"/>
        </w:rPr>
        <w:pict w14:anchorId="3F1570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6pt;height:49.85pt">
            <v:imagedata r:id="rId9" o:title="Logo_Woche_des_Sehens"/>
          </v:shape>
        </w:pict>
      </w:r>
    </w:p>
    <w:p w14:paraId="3F1570D6" w14:textId="77777777" w:rsidR="008D18B2" w:rsidRPr="006B4603" w:rsidRDefault="008D18B2" w:rsidP="008D18B2">
      <w:pPr>
        <w:jc w:val="right"/>
        <w:rPr>
          <w:rFonts w:ascii="Arial" w:hAnsi="Arial" w:cs="Arial"/>
          <w:b/>
          <w:bCs/>
          <w:color w:val="000000"/>
        </w:rPr>
      </w:pPr>
    </w:p>
    <w:p w14:paraId="3F1570D7" w14:textId="77777777" w:rsidR="009E10B1" w:rsidRPr="00FB2E85" w:rsidRDefault="009E10B1" w:rsidP="00780C9B">
      <w:pPr>
        <w:widowControl w:val="0"/>
        <w:tabs>
          <w:tab w:val="left" w:pos="32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20" w:line="276" w:lineRule="auto"/>
        <w:rPr>
          <w:rFonts w:ascii="Verdana" w:hAnsi="Verdana" w:cs="Arial"/>
          <w:bCs/>
          <w:sz w:val="36"/>
          <w:szCs w:val="36"/>
        </w:rPr>
      </w:pPr>
      <w:r w:rsidRPr="00FB2E85">
        <w:rPr>
          <w:rFonts w:ascii="Verdana" w:hAnsi="Verdana" w:cs="Arial"/>
          <w:bCs/>
          <w:sz w:val="36"/>
          <w:szCs w:val="36"/>
        </w:rPr>
        <w:t>Rechtliches</w:t>
      </w:r>
    </w:p>
    <w:p w14:paraId="3F1570D9" w14:textId="778D8B50" w:rsidR="002E0C0C" w:rsidRDefault="009E10B1" w:rsidP="00780C9B">
      <w:pPr>
        <w:widowControl w:val="0"/>
        <w:tabs>
          <w:tab w:val="left" w:pos="32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20" w:line="276" w:lineRule="auto"/>
        <w:rPr>
          <w:rFonts w:ascii="Verdana" w:hAnsi="Verdana" w:cs="Arial"/>
          <w:sz w:val="23"/>
          <w:szCs w:val="23"/>
        </w:rPr>
      </w:pPr>
      <w:r w:rsidRPr="00C12F29">
        <w:rPr>
          <w:rFonts w:ascii="Verdana" w:hAnsi="Verdana" w:cs="Arial"/>
          <w:sz w:val="23"/>
          <w:szCs w:val="23"/>
        </w:rPr>
        <w:t>Die Bild- und Textrechte liegen bei den einzelnen Partnern der Woche des Sehens. Wenn Sie einzelne Bilder der Präsentationen für andere Zwecke verwenden wollen, bedarf es einer gesonderten Genehmigung durch die jeweiligen Urheber.</w:t>
      </w:r>
    </w:p>
    <w:p w14:paraId="3F1570DA" w14:textId="293F937F" w:rsidR="002E0C0C" w:rsidRDefault="002E0C0C" w:rsidP="00780C9B">
      <w:pPr>
        <w:widowControl w:val="0"/>
        <w:tabs>
          <w:tab w:val="left" w:pos="32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20" w:line="276" w:lineRule="auto"/>
        <w:rPr>
          <w:rFonts w:ascii="Verdana" w:hAnsi="Verdana" w:cs="Arial"/>
          <w:sz w:val="23"/>
          <w:szCs w:val="23"/>
        </w:rPr>
      </w:pPr>
      <w:r w:rsidRPr="00C12F29">
        <w:rPr>
          <w:rFonts w:ascii="Verdana" w:hAnsi="Verdana" w:cs="Arial"/>
          <w:sz w:val="23"/>
          <w:szCs w:val="23"/>
        </w:rPr>
        <w:t xml:space="preserve">Bitte wenden Sie sich bei Bildanfragen </w:t>
      </w:r>
      <w:r w:rsidR="003334A7">
        <w:rPr>
          <w:rFonts w:ascii="Verdana" w:hAnsi="Verdana" w:cs="Arial"/>
          <w:sz w:val="23"/>
          <w:szCs w:val="23"/>
        </w:rPr>
        <w:t xml:space="preserve">zu den Mustervorträgen an folgende </w:t>
      </w:r>
      <w:r w:rsidR="000B3ABA">
        <w:rPr>
          <w:rFonts w:ascii="Verdana" w:hAnsi="Verdana" w:cs="Arial"/>
          <w:sz w:val="23"/>
          <w:szCs w:val="23"/>
        </w:rPr>
        <w:t>Kontakte:</w:t>
      </w:r>
      <w:r w:rsidR="000B3ABA">
        <w:rPr>
          <w:rFonts w:ascii="Verdana" w:hAnsi="Verdana" w:cs="Arial"/>
          <w:sz w:val="23"/>
          <w:szCs w:val="23"/>
        </w:rPr>
        <w:br/>
      </w:r>
    </w:p>
    <w:p w14:paraId="3F1570DC" w14:textId="3F748C70" w:rsidR="002E0C0C" w:rsidRPr="00873223" w:rsidRDefault="004139CA" w:rsidP="00780C9B">
      <w:pPr>
        <w:widowControl w:val="0"/>
        <w:numPr>
          <w:ilvl w:val="0"/>
          <w:numId w:val="1"/>
        </w:numPr>
        <w:tabs>
          <w:tab w:val="left" w:pos="326"/>
          <w:tab w:val="left" w:pos="99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20" w:line="276" w:lineRule="auto"/>
        <w:rPr>
          <w:rFonts w:ascii="Verdana" w:hAnsi="Verdana" w:cs="Arial"/>
          <w:bCs/>
          <w:sz w:val="28"/>
          <w:szCs w:val="28"/>
        </w:rPr>
      </w:pPr>
      <w:r w:rsidRPr="004139CA">
        <w:rPr>
          <w:rFonts w:ascii="Verdana" w:hAnsi="Verdana" w:cs="Arial"/>
          <w:bCs/>
          <w:sz w:val="28"/>
          <w:szCs w:val="28"/>
        </w:rPr>
        <w:t>Neue Einsichten – neue Aussichten</w:t>
      </w:r>
      <w:r w:rsidR="002E0C0C" w:rsidRPr="00873223">
        <w:rPr>
          <w:rFonts w:ascii="Verdana" w:hAnsi="Verdana" w:cs="Arial"/>
          <w:bCs/>
          <w:sz w:val="28"/>
          <w:szCs w:val="28"/>
        </w:rPr>
        <w:t>:</w:t>
      </w:r>
    </w:p>
    <w:p w14:paraId="3F1570DD" w14:textId="0ADFE63F" w:rsidR="002E0C0C" w:rsidRPr="00C12F29" w:rsidRDefault="00454D3E" w:rsidP="00780C9B">
      <w:pPr>
        <w:spacing w:line="276" w:lineRule="auto"/>
        <w:ind w:left="360"/>
        <w:rPr>
          <w:rFonts w:ascii="Verdana" w:hAnsi="Verdana" w:cs="Arial"/>
          <w:sz w:val="23"/>
          <w:szCs w:val="23"/>
        </w:rPr>
      </w:pPr>
      <w:r>
        <w:rPr>
          <w:rFonts w:ascii="Verdana" w:hAnsi="Verdana" w:cs="Arial"/>
          <w:b/>
          <w:sz w:val="23"/>
          <w:szCs w:val="23"/>
        </w:rPr>
        <w:t xml:space="preserve">CBM </w:t>
      </w:r>
      <w:r w:rsidR="002E0C0C" w:rsidRPr="00C12F29">
        <w:rPr>
          <w:rFonts w:ascii="Verdana" w:hAnsi="Verdana" w:cs="Arial"/>
          <w:b/>
          <w:sz w:val="23"/>
          <w:szCs w:val="23"/>
        </w:rPr>
        <w:t>Christoffel-Blindenmission</w:t>
      </w:r>
      <w:r w:rsidR="00CF6A65" w:rsidRPr="00C12F29">
        <w:rPr>
          <w:rFonts w:ascii="Verdana" w:hAnsi="Verdana" w:cs="Arial"/>
          <w:b/>
          <w:sz w:val="23"/>
          <w:szCs w:val="23"/>
        </w:rPr>
        <w:t xml:space="preserve"> </w:t>
      </w:r>
      <w:r>
        <w:rPr>
          <w:rFonts w:ascii="Verdana" w:hAnsi="Verdana" w:cs="Arial"/>
          <w:b/>
          <w:sz w:val="23"/>
          <w:szCs w:val="23"/>
        </w:rPr>
        <w:t>Christian Blind Mission e.V.</w:t>
      </w:r>
      <w:r w:rsidR="002E0C0C" w:rsidRPr="00C12F29">
        <w:rPr>
          <w:rFonts w:ascii="Verdana" w:hAnsi="Verdana" w:cs="Arial"/>
          <w:b/>
          <w:sz w:val="23"/>
          <w:szCs w:val="23"/>
        </w:rPr>
        <w:br/>
      </w:r>
      <w:r w:rsidR="00354767" w:rsidRPr="00C12F29">
        <w:rPr>
          <w:rFonts w:ascii="Verdana" w:hAnsi="Verdana" w:cs="Arial"/>
          <w:sz w:val="23"/>
          <w:szCs w:val="23"/>
        </w:rPr>
        <w:t>Die CBM ist eine internationale christliche Entwicklungsorganisation</w:t>
      </w:r>
      <w:r w:rsidR="00354767" w:rsidRPr="00BA15DC">
        <w:rPr>
          <w:rFonts w:ascii="Verdana" w:hAnsi="Verdana" w:cs="Arial"/>
          <w:sz w:val="23"/>
          <w:szCs w:val="23"/>
        </w:rPr>
        <w:t xml:space="preserve">. </w:t>
      </w:r>
      <w:r w:rsidR="009D36A7">
        <w:rPr>
          <w:rFonts w:ascii="Verdana" w:hAnsi="Verdana" w:cs="Arial"/>
          <w:sz w:val="23"/>
          <w:szCs w:val="23"/>
        </w:rPr>
        <w:t xml:space="preserve">Ihr </w:t>
      </w:r>
      <w:r w:rsidR="00651219" w:rsidRPr="00BA15DC">
        <w:rPr>
          <w:rFonts w:ascii="Verdana" w:hAnsi="Verdana" w:cs="Arial"/>
          <w:sz w:val="23"/>
          <w:szCs w:val="23"/>
        </w:rPr>
        <w:t xml:space="preserve">Ziel ist es, den Kreislauf aus Armut und Behinderung in Entwicklungsländern zu durchbrechen und für Menschen mit Behinderungen bessere Lebensqualität und Chancengleichheit zu schaffen. </w:t>
      </w:r>
      <w:r w:rsidR="00354767" w:rsidRPr="00C12F29">
        <w:rPr>
          <w:rFonts w:ascii="Verdana" w:hAnsi="Verdana" w:cs="Arial"/>
          <w:sz w:val="23"/>
          <w:szCs w:val="23"/>
        </w:rPr>
        <w:t>Ein Schwerpunkt liegt auf der Augenarbeit und hier besonders auf der Verhütung von Blindheit.</w:t>
      </w:r>
      <w:r w:rsidR="002E0C0C" w:rsidRPr="00C12F29">
        <w:rPr>
          <w:rFonts w:ascii="Verdana" w:hAnsi="Verdana" w:cs="Arial"/>
          <w:sz w:val="23"/>
          <w:szCs w:val="23"/>
        </w:rPr>
        <w:br/>
        <w:t>Pressekontakt: Tel.: (0 62 51) 131-</w:t>
      </w:r>
      <w:r w:rsidR="004D1890" w:rsidRPr="00C12F29">
        <w:rPr>
          <w:rFonts w:ascii="Verdana" w:hAnsi="Verdana" w:cs="Arial"/>
          <w:sz w:val="23"/>
          <w:szCs w:val="23"/>
        </w:rPr>
        <w:t>341</w:t>
      </w:r>
      <w:r w:rsidR="000C7F81">
        <w:rPr>
          <w:rFonts w:ascii="Verdana" w:hAnsi="Verdana" w:cs="Arial"/>
          <w:sz w:val="23"/>
          <w:szCs w:val="23"/>
        </w:rPr>
        <w:t xml:space="preserve"> (Marion Muhalia)</w:t>
      </w:r>
      <w:r w:rsidR="002E0C0C" w:rsidRPr="00C12F29">
        <w:rPr>
          <w:rFonts w:ascii="Verdana" w:hAnsi="Verdana" w:cs="Arial"/>
          <w:sz w:val="23"/>
          <w:szCs w:val="23"/>
        </w:rPr>
        <w:t xml:space="preserve">, E-Mail: </w:t>
      </w:r>
      <w:hyperlink r:id="rId10" w:history="1">
        <w:r w:rsidR="002E0C0C" w:rsidRPr="00C12F29">
          <w:rPr>
            <w:rStyle w:val="Hyperlink"/>
            <w:rFonts w:ascii="Verdana" w:hAnsi="Verdana" w:cs="Arial"/>
            <w:sz w:val="23"/>
            <w:szCs w:val="23"/>
          </w:rPr>
          <w:t>presse@cbm</w:t>
        </w:r>
        <w:bookmarkStart w:id="0" w:name="dbsv"/>
        <w:bookmarkEnd w:id="0"/>
        <w:r w:rsidR="002E0C0C" w:rsidRPr="00C12F29">
          <w:rPr>
            <w:rStyle w:val="Hyperlink"/>
            <w:rFonts w:ascii="Verdana" w:hAnsi="Verdana" w:cs="Arial"/>
            <w:sz w:val="23"/>
            <w:szCs w:val="23"/>
          </w:rPr>
          <w:t>.de</w:t>
        </w:r>
      </w:hyperlink>
    </w:p>
    <w:p w14:paraId="3F1570DF" w14:textId="77777777" w:rsidR="00CF6A65" w:rsidRPr="00C12F29" w:rsidRDefault="00CF6A65" w:rsidP="00780C9B">
      <w:pPr>
        <w:spacing w:line="276" w:lineRule="auto"/>
        <w:rPr>
          <w:rFonts w:ascii="Verdana" w:hAnsi="Verdana" w:cs="Arial"/>
          <w:sz w:val="23"/>
          <w:szCs w:val="23"/>
        </w:rPr>
      </w:pPr>
    </w:p>
    <w:p w14:paraId="3F1570E0" w14:textId="6D164CBD" w:rsidR="002E0C0C" w:rsidRPr="000B3ABA" w:rsidRDefault="0068252E" w:rsidP="004139CA">
      <w:pPr>
        <w:widowControl w:val="0"/>
        <w:numPr>
          <w:ilvl w:val="0"/>
          <w:numId w:val="1"/>
        </w:numPr>
        <w:tabs>
          <w:tab w:val="left" w:pos="326"/>
          <w:tab w:val="left" w:pos="99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20" w:line="276" w:lineRule="auto"/>
        <w:rPr>
          <w:rFonts w:ascii="Verdana" w:hAnsi="Verdana" w:cs="Arial"/>
          <w:bCs/>
          <w:sz w:val="23"/>
          <w:szCs w:val="23"/>
        </w:rPr>
      </w:pPr>
      <w:r w:rsidRPr="0068252E">
        <w:rPr>
          <w:rFonts w:ascii="Verdana" w:hAnsi="Verdana" w:cs="Arial"/>
          <w:bCs/>
          <w:sz w:val="28"/>
          <w:szCs w:val="28"/>
        </w:rPr>
        <w:t>Neue Einsichten – gemeinsam Barrieren überwinden</w:t>
      </w:r>
      <w:r w:rsidR="00FD087A">
        <w:rPr>
          <w:rFonts w:ascii="Verdana" w:hAnsi="Verdana" w:cs="Arial"/>
          <w:bCs/>
          <w:sz w:val="28"/>
          <w:szCs w:val="28"/>
        </w:rPr>
        <w:t>:</w:t>
      </w:r>
    </w:p>
    <w:p w14:paraId="3F1570E1" w14:textId="212ED61E" w:rsidR="002E0C0C" w:rsidRPr="00C12F29" w:rsidRDefault="002E0C0C" w:rsidP="00780C9B">
      <w:pPr>
        <w:spacing w:line="276" w:lineRule="auto"/>
        <w:ind w:left="360"/>
        <w:rPr>
          <w:rFonts w:ascii="Verdana" w:hAnsi="Verdana" w:cs="Arial"/>
          <w:sz w:val="23"/>
          <w:szCs w:val="23"/>
        </w:rPr>
      </w:pPr>
      <w:r w:rsidRPr="00C12F29">
        <w:rPr>
          <w:rFonts w:ascii="Verdana" w:hAnsi="Verdana" w:cs="Arial"/>
          <w:b/>
          <w:sz w:val="23"/>
          <w:szCs w:val="23"/>
        </w:rPr>
        <w:t>Deutscher Blinden- und Sehbehindertenverband e.V. (DBSV)</w:t>
      </w:r>
      <w:r w:rsidRPr="00C12F29">
        <w:rPr>
          <w:rFonts w:ascii="Verdana" w:hAnsi="Verdana" w:cs="Arial"/>
          <w:b/>
          <w:sz w:val="23"/>
          <w:szCs w:val="23"/>
        </w:rPr>
        <w:br/>
      </w:r>
      <w:r w:rsidRPr="00C12F29">
        <w:rPr>
          <w:rFonts w:ascii="Verdana" w:hAnsi="Verdana" w:cs="Arial"/>
          <w:sz w:val="23"/>
          <w:szCs w:val="23"/>
        </w:rPr>
        <w:t xml:space="preserve">Der DBSV ist der </w:t>
      </w:r>
      <w:r w:rsidR="00BA21FF" w:rsidRPr="00C12F29">
        <w:rPr>
          <w:rFonts w:ascii="Verdana" w:hAnsi="Verdana" w:cs="Arial"/>
          <w:sz w:val="23"/>
          <w:szCs w:val="23"/>
        </w:rPr>
        <w:t>Zusammenschluss</w:t>
      </w:r>
      <w:r w:rsidRPr="00C12F29">
        <w:rPr>
          <w:rFonts w:ascii="Verdana" w:hAnsi="Verdana" w:cs="Arial"/>
          <w:sz w:val="23"/>
          <w:szCs w:val="23"/>
        </w:rPr>
        <w:t xml:space="preserve"> der rund 1,2 Millionen blinden und sehbehinderten Menschen in Deutschland. Bundesweit unterhält er rund 250 Beratungsstellen. </w:t>
      </w:r>
      <w:r w:rsidRPr="00C12F29">
        <w:rPr>
          <w:rFonts w:ascii="Verdana" w:hAnsi="Verdana" w:cs="Arial"/>
          <w:sz w:val="23"/>
          <w:szCs w:val="23"/>
        </w:rPr>
        <w:br/>
        <w:t>Pressekontakt: Tel.: (0 30) 28 53 87-140</w:t>
      </w:r>
      <w:r w:rsidR="000C7F81">
        <w:rPr>
          <w:rFonts w:ascii="Verdana" w:hAnsi="Verdana" w:cs="Arial"/>
          <w:sz w:val="23"/>
          <w:szCs w:val="23"/>
        </w:rPr>
        <w:t xml:space="preserve"> (Volker Lenk)</w:t>
      </w:r>
      <w:r w:rsidRPr="00C12F29">
        <w:rPr>
          <w:rFonts w:ascii="Verdana" w:hAnsi="Verdana" w:cs="Arial"/>
          <w:sz w:val="23"/>
          <w:szCs w:val="23"/>
        </w:rPr>
        <w:t xml:space="preserve">, E-Mail: </w:t>
      </w:r>
      <w:hyperlink r:id="rId11" w:history="1">
        <w:r w:rsidRPr="00C12F29">
          <w:rPr>
            <w:rStyle w:val="Hyperlink"/>
            <w:rFonts w:ascii="Verdana" w:hAnsi="Verdana" w:cs="Arial"/>
            <w:sz w:val="23"/>
            <w:szCs w:val="23"/>
          </w:rPr>
          <w:t>presse@dbsv.org</w:t>
        </w:r>
      </w:hyperlink>
    </w:p>
    <w:p w14:paraId="3F1570E3" w14:textId="77777777" w:rsidR="00CF6A65" w:rsidRPr="00C12F29" w:rsidRDefault="00CF6A65" w:rsidP="00780C9B">
      <w:pPr>
        <w:spacing w:line="276" w:lineRule="auto"/>
        <w:rPr>
          <w:rFonts w:ascii="Verdana" w:hAnsi="Verdana" w:cs="Arial"/>
          <w:sz w:val="23"/>
          <w:szCs w:val="23"/>
        </w:rPr>
      </w:pPr>
    </w:p>
    <w:p w14:paraId="3F1570E4" w14:textId="753C69C5" w:rsidR="002E0C0C" w:rsidRPr="00FD087A" w:rsidRDefault="00FD087A" w:rsidP="004139CA">
      <w:pPr>
        <w:widowControl w:val="0"/>
        <w:numPr>
          <w:ilvl w:val="0"/>
          <w:numId w:val="1"/>
        </w:numPr>
        <w:tabs>
          <w:tab w:val="left" w:pos="326"/>
          <w:tab w:val="left" w:pos="99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20" w:line="276" w:lineRule="auto"/>
        <w:rPr>
          <w:rFonts w:ascii="Verdana" w:hAnsi="Verdana" w:cs="Arial"/>
          <w:sz w:val="28"/>
          <w:szCs w:val="28"/>
        </w:rPr>
      </w:pPr>
      <w:r w:rsidRPr="00FD087A">
        <w:rPr>
          <w:rFonts w:ascii="Verdana" w:hAnsi="Verdana" w:cs="Arial"/>
          <w:sz w:val="28"/>
          <w:szCs w:val="28"/>
        </w:rPr>
        <w:t>Neue Einsichten – mit Kennerblick und moderner Diagnostik</w:t>
      </w:r>
      <w:r w:rsidR="00AC66E9" w:rsidRPr="00FD087A">
        <w:rPr>
          <w:rFonts w:ascii="Verdana" w:hAnsi="Verdana" w:cs="Arial"/>
          <w:sz w:val="28"/>
          <w:szCs w:val="28"/>
        </w:rPr>
        <w:t>:</w:t>
      </w:r>
    </w:p>
    <w:p w14:paraId="3F1570E6" w14:textId="4A11B34D" w:rsidR="00371A69" w:rsidRPr="006B4603" w:rsidRDefault="002E0C0C" w:rsidP="00C12F29">
      <w:pPr>
        <w:spacing w:line="276" w:lineRule="auto"/>
        <w:ind w:left="360"/>
        <w:rPr>
          <w:rFonts w:ascii="Arial" w:hAnsi="Arial" w:cs="Arial"/>
        </w:rPr>
      </w:pPr>
      <w:r w:rsidRPr="00C12F29">
        <w:rPr>
          <w:rFonts w:ascii="Verdana" w:hAnsi="Verdana" w:cs="Arial"/>
          <w:b/>
          <w:sz w:val="23"/>
          <w:szCs w:val="23"/>
        </w:rPr>
        <w:t>Berufsverband der Augenärzte</w:t>
      </w:r>
      <w:r w:rsidR="00CF6A65" w:rsidRPr="00C12F29">
        <w:rPr>
          <w:rFonts w:ascii="Verdana" w:hAnsi="Verdana" w:cs="Arial"/>
          <w:b/>
          <w:sz w:val="23"/>
          <w:szCs w:val="23"/>
        </w:rPr>
        <w:t xml:space="preserve"> Deutschlands e.V.</w:t>
      </w:r>
      <w:r w:rsidRPr="00C12F29">
        <w:rPr>
          <w:rFonts w:ascii="Verdana" w:hAnsi="Verdana" w:cs="Arial"/>
          <w:b/>
          <w:sz w:val="23"/>
          <w:szCs w:val="23"/>
        </w:rPr>
        <w:t xml:space="preserve"> (BVA)</w:t>
      </w:r>
      <w:r w:rsidRPr="00C12F29">
        <w:rPr>
          <w:rFonts w:ascii="Verdana" w:hAnsi="Verdana" w:cs="Arial"/>
          <w:b/>
          <w:sz w:val="23"/>
          <w:szCs w:val="23"/>
        </w:rPr>
        <w:br/>
      </w:r>
      <w:r w:rsidRPr="00C12F29">
        <w:rPr>
          <w:rFonts w:ascii="Verdana" w:hAnsi="Verdana" w:cs="Arial"/>
          <w:sz w:val="23"/>
          <w:szCs w:val="23"/>
        </w:rPr>
        <w:t>Der BVA vertritt die fachlichen und berufspolitischen Belange seiner rund 8.000 Mitglieder, darunter in erster Linie die ca. 5.000 niedergelassenen Augenärzt</w:t>
      </w:r>
      <w:r w:rsidR="00651219">
        <w:rPr>
          <w:rFonts w:ascii="Verdana" w:hAnsi="Verdana" w:cs="Arial"/>
          <w:sz w:val="23"/>
          <w:szCs w:val="23"/>
        </w:rPr>
        <w:t>innen und ärzt</w:t>
      </w:r>
      <w:r w:rsidRPr="00C12F29">
        <w:rPr>
          <w:rFonts w:ascii="Verdana" w:hAnsi="Verdana" w:cs="Arial"/>
          <w:sz w:val="23"/>
          <w:szCs w:val="23"/>
        </w:rPr>
        <w:t xml:space="preserve">e in Deutschland. </w:t>
      </w:r>
      <w:r w:rsidRPr="00C12F29">
        <w:rPr>
          <w:rFonts w:ascii="Verdana" w:hAnsi="Verdana" w:cs="Arial"/>
          <w:sz w:val="23"/>
          <w:szCs w:val="23"/>
        </w:rPr>
        <w:br/>
      </w:r>
      <w:r w:rsidRPr="00723746">
        <w:rPr>
          <w:rFonts w:ascii="Verdana" w:hAnsi="Verdana" w:cs="Arial"/>
          <w:sz w:val="23"/>
          <w:szCs w:val="23"/>
        </w:rPr>
        <w:t xml:space="preserve">Pressekontakt: Tel.: </w:t>
      </w:r>
      <w:r w:rsidR="007D6469" w:rsidRPr="00723746">
        <w:rPr>
          <w:rFonts w:ascii="Verdana" w:hAnsi="Verdana" w:cs="Arial"/>
          <w:sz w:val="23"/>
          <w:szCs w:val="23"/>
        </w:rPr>
        <w:t>(</w:t>
      </w:r>
      <w:r w:rsidR="00E95CB3" w:rsidRPr="00E95CB3">
        <w:rPr>
          <w:rFonts w:ascii="Verdana" w:hAnsi="Verdana" w:cs="Arial"/>
          <w:sz w:val="23"/>
          <w:szCs w:val="23"/>
        </w:rPr>
        <w:t>0160</w:t>
      </w:r>
      <w:r w:rsidR="00E95CB3">
        <w:rPr>
          <w:rFonts w:ascii="Verdana" w:hAnsi="Verdana" w:cs="Arial"/>
          <w:sz w:val="23"/>
          <w:szCs w:val="23"/>
        </w:rPr>
        <w:t>)</w:t>
      </w:r>
      <w:r w:rsidR="00E95CB3" w:rsidRPr="00E95CB3">
        <w:rPr>
          <w:rFonts w:ascii="Verdana" w:hAnsi="Verdana" w:cs="Arial"/>
          <w:sz w:val="23"/>
          <w:szCs w:val="23"/>
        </w:rPr>
        <w:t xml:space="preserve"> 3 03 23 90</w:t>
      </w:r>
      <w:r w:rsidR="00E95CB3" w:rsidRPr="00E95CB3">
        <w:rPr>
          <w:rFonts w:ascii="Verdana" w:hAnsi="Verdana" w:cs="Arial"/>
          <w:sz w:val="23"/>
          <w:szCs w:val="23"/>
        </w:rPr>
        <w:t xml:space="preserve"> </w:t>
      </w:r>
      <w:r w:rsidR="007D6469" w:rsidRPr="00723746">
        <w:rPr>
          <w:rFonts w:ascii="Verdana" w:hAnsi="Verdana" w:cs="Arial"/>
          <w:sz w:val="23"/>
          <w:szCs w:val="23"/>
        </w:rPr>
        <w:t>(</w:t>
      </w:r>
      <w:r w:rsidR="00E95CB3">
        <w:rPr>
          <w:rFonts w:ascii="Verdana" w:hAnsi="Verdana" w:cs="Arial"/>
          <w:sz w:val="23"/>
          <w:szCs w:val="23"/>
        </w:rPr>
        <w:t>Jeanette Prautzsch</w:t>
      </w:r>
      <w:r w:rsidR="007D6469" w:rsidRPr="00723746">
        <w:rPr>
          <w:rFonts w:ascii="Verdana" w:hAnsi="Verdana" w:cs="Arial"/>
          <w:sz w:val="23"/>
          <w:szCs w:val="23"/>
        </w:rPr>
        <w:t>),</w:t>
      </w:r>
      <w:r w:rsidR="007D6469" w:rsidRPr="00C12F29">
        <w:rPr>
          <w:rFonts w:ascii="Verdana" w:hAnsi="Verdana" w:cs="Arial"/>
          <w:sz w:val="23"/>
          <w:szCs w:val="23"/>
        </w:rPr>
        <w:t xml:space="preserve"> E-Mail: </w:t>
      </w:r>
      <w:hyperlink r:id="rId12" w:history="1">
        <w:r w:rsidR="00754965" w:rsidRPr="003207D4">
          <w:rPr>
            <w:rStyle w:val="Hyperlink"/>
            <w:rFonts w:ascii="Verdana" w:hAnsi="Verdana" w:cs="Arial"/>
            <w:sz w:val="23"/>
            <w:szCs w:val="23"/>
          </w:rPr>
          <w:t>pressekontakt@augeninfo.de</w:t>
        </w:r>
      </w:hyperlink>
      <w:r w:rsidR="007D6469" w:rsidRPr="00C12F29">
        <w:rPr>
          <w:rFonts w:ascii="Verdana" w:hAnsi="Verdana" w:cs="Arial"/>
          <w:sz w:val="23"/>
          <w:szCs w:val="23"/>
        </w:rPr>
        <w:t xml:space="preserve"> </w:t>
      </w:r>
      <w:r w:rsidR="007D6469" w:rsidRPr="00C12F29">
        <w:rPr>
          <w:rFonts w:ascii="Verdana" w:hAnsi="Verdana" w:cs="Arial"/>
          <w:sz w:val="23"/>
          <w:szCs w:val="23"/>
        </w:rPr>
        <w:br/>
      </w:r>
      <w:r w:rsidRPr="00FB2E85">
        <w:rPr>
          <w:rFonts w:ascii="Verdana" w:hAnsi="Verdana" w:cs="Arial"/>
        </w:rPr>
        <w:t xml:space="preserve"> </w:t>
      </w:r>
    </w:p>
    <w:sectPr w:rsidR="00371A69" w:rsidRPr="006B460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3A2CDC"/>
    <w:multiLevelType w:val="hybridMultilevel"/>
    <w:tmpl w:val="2D0EBF80"/>
    <w:lvl w:ilvl="0" w:tplc="157C8836">
      <w:start w:val="1"/>
      <w:numFmt w:val="bullet"/>
      <w:lvlText w:val=""/>
      <w:lvlJc w:val="left"/>
      <w:pPr>
        <w:ind w:left="360" w:hanging="360"/>
      </w:pPr>
      <w:rPr>
        <w:rFonts w:ascii="Symbol" w:hAnsi="Symbol" w:hint="default"/>
        <w:sz w:val="28"/>
        <w:szCs w:val="28"/>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4297"/>
    <w:rsid w:val="000B3ABA"/>
    <w:rsid w:val="000C7F81"/>
    <w:rsid w:val="0013637F"/>
    <w:rsid w:val="00190785"/>
    <w:rsid w:val="001C456C"/>
    <w:rsid w:val="001D58FD"/>
    <w:rsid w:val="002703F0"/>
    <w:rsid w:val="002E0C0C"/>
    <w:rsid w:val="002F1678"/>
    <w:rsid w:val="003016D6"/>
    <w:rsid w:val="003334A7"/>
    <w:rsid w:val="00354767"/>
    <w:rsid w:val="00371A69"/>
    <w:rsid w:val="004139CA"/>
    <w:rsid w:val="00454D3E"/>
    <w:rsid w:val="004B0579"/>
    <w:rsid w:val="004B137A"/>
    <w:rsid w:val="004D1890"/>
    <w:rsid w:val="005F3EE1"/>
    <w:rsid w:val="00651219"/>
    <w:rsid w:val="00677CFB"/>
    <w:rsid w:val="00677F8F"/>
    <w:rsid w:val="0068252E"/>
    <w:rsid w:val="006B4603"/>
    <w:rsid w:val="00723746"/>
    <w:rsid w:val="00754965"/>
    <w:rsid w:val="00780C9B"/>
    <w:rsid w:val="007A6A43"/>
    <w:rsid w:val="007D6469"/>
    <w:rsid w:val="008217E8"/>
    <w:rsid w:val="00873223"/>
    <w:rsid w:val="0089604B"/>
    <w:rsid w:val="008D18B2"/>
    <w:rsid w:val="00986CF8"/>
    <w:rsid w:val="00993FFE"/>
    <w:rsid w:val="009D36A7"/>
    <w:rsid w:val="009E10B1"/>
    <w:rsid w:val="00AA02D5"/>
    <w:rsid w:val="00AC66E9"/>
    <w:rsid w:val="00B01BC8"/>
    <w:rsid w:val="00BA15DC"/>
    <w:rsid w:val="00BA21FF"/>
    <w:rsid w:val="00BD2B43"/>
    <w:rsid w:val="00C12F29"/>
    <w:rsid w:val="00CE6121"/>
    <w:rsid w:val="00CF6A65"/>
    <w:rsid w:val="00D6405D"/>
    <w:rsid w:val="00DA1E12"/>
    <w:rsid w:val="00E554B2"/>
    <w:rsid w:val="00E65DC7"/>
    <w:rsid w:val="00E74A2F"/>
    <w:rsid w:val="00E95CB3"/>
    <w:rsid w:val="00F44297"/>
    <w:rsid w:val="00F77D10"/>
    <w:rsid w:val="00F81DE4"/>
    <w:rsid w:val="00FB2E85"/>
    <w:rsid w:val="00FD08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1570D5"/>
  <w15:chartTrackingRefBased/>
  <w15:docId w15:val="{7A660235-130D-4A22-8767-6D6380454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8D18B2"/>
    <w:rPr>
      <w:rFonts w:cs="Times New Roman"/>
      <w:color w:val="0000FF"/>
      <w:u w:val="single"/>
    </w:rPr>
  </w:style>
  <w:style w:type="character" w:styleId="Kommentarzeichen">
    <w:name w:val="annotation reference"/>
    <w:uiPriority w:val="99"/>
    <w:semiHidden/>
    <w:unhideWhenUsed/>
    <w:rsid w:val="00D6405D"/>
    <w:rPr>
      <w:sz w:val="16"/>
      <w:szCs w:val="16"/>
    </w:rPr>
  </w:style>
  <w:style w:type="paragraph" w:styleId="Kommentartext">
    <w:name w:val="annotation text"/>
    <w:basedOn w:val="Standard"/>
    <w:link w:val="KommentartextZchn"/>
    <w:uiPriority w:val="99"/>
    <w:unhideWhenUsed/>
    <w:rsid w:val="00D6405D"/>
    <w:rPr>
      <w:sz w:val="20"/>
      <w:szCs w:val="20"/>
    </w:rPr>
  </w:style>
  <w:style w:type="character" w:customStyle="1" w:styleId="KommentartextZchn">
    <w:name w:val="Kommentartext Zchn"/>
    <w:basedOn w:val="Absatz-Standardschriftart"/>
    <w:link w:val="Kommentartext"/>
    <w:uiPriority w:val="99"/>
    <w:rsid w:val="00D6405D"/>
  </w:style>
  <w:style w:type="paragraph" w:styleId="Kommentarthema">
    <w:name w:val="annotation subject"/>
    <w:basedOn w:val="Kommentartext"/>
    <w:next w:val="Kommentartext"/>
    <w:link w:val="KommentarthemaZchn"/>
    <w:uiPriority w:val="99"/>
    <w:semiHidden/>
    <w:unhideWhenUsed/>
    <w:rsid w:val="00D6405D"/>
    <w:rPr>
      <w:b/>
      <w:bCs/>
    </w:rPr>
  </w:style>
  <w:style w:type="character" w:customStyle="1" w:styleId="KommentarthemaZchn">
    <w:name w:val="Kommentarthema Zchn"/>
    <w:link w:val="Kommentarthema"/>
    <w:uiPriority w:val="99"/>
    <w:semiHidden/>
    <w:rsid w:val="00D6405D"/>
    <w:rPr>
      <w:b/>
      <w:bCs/>
    </w:rPr>
  </w:style>
  <w:style w:type="character" w:styleId="NichtaufgelsteErwhnung">
    <w:name w:val="Unresolved Mention"/>
    <w:uiPriority w:val="99"/>
    <w:semiHidden/>
    <w:unhideWhenUsed/>
    <w:rsid w:val="003016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essekontakt@augeninfo.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e@dbsv.org" TargetMode="External"/><Relationship Id="rId5" Type="http://schemas.openxmlformats.org/officeDocument/2006/relationships/numbering" Target="numbering.xml"/><Relationship Id="rId10" Type="http://schemas.openxmlformats.org/officeDocument/2006/relationships/hyperlink" Target="mailto:presse@cbm.de"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EEB3A9B9A189C43926A8A53BEE9E902" ma:contentTypeVersion="13" ma:contentTypeDescription="Ein neues Dokument erstellen." ma:contentTypeScope="" ma:versionID="373a7759979364ec57b82e52b858af5e">
  <xsd:schema xmlns:xsd="http://www.w3.org/2001/XMLSchema" xmlns:xs="http://www.w3.org/2001/XMLSchema" xmlns:p="http://schemas.microsoft.com/office/2006/metadata/properties" xmlns:ns2="b86ac294-1141-45f1-9c5a-7cec0496f1bd" xmlns:ns3="c92be018-addf-43cc-b3a3-0cf5e6a1aa5e" targetNamespace="http://schemas.microsoft.com/office/2006/metadata/properties" ma:root="true" ma:fieldsID="8b85226d311547118817429ab4ea939f" ns2:_="" ns3:_="">
    <xsd:import namespace="b86ac294-1141-45f1-9c5a-7cec0496f1bd"/>
    <xsd:import namespace="c92be018-addf-43cc-b3a3-0cf5e6a1aa5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6ac294-1141-45f1-9c5a-7cec0496f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2be018-addf-43cc-b3a3-0cf5e6a1aa5e"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92be018-addf-43cc-b3a3-0cf5e6a1aa5e">
      <UserInfo>
        <DisplayName/>
        <AccountId xsi:nil="true"/>
        <AccountType/>
      </UserInfo>
    </SharedWithUser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30F408-37A6-45FD-AEDE-BF412E66E783}"/>
</file>

<file path=customXml/itemProps2.xml><?xml version="1.0" encoding="utf-8"?>
<ds:datastoreItem xmlns:ds="http://schemas.openxmlformats.org/officeDocument/2006/customXml" ds:itemID="{1052B721-4BDD-4098-BA31-15F85DCE501B}">
  <ds:schemaRefs>
    <ds:schemaRef ds:uri="http://schemas.microsoft.com/office/2006/metadata/properties"/>
    <ds:schemaRef ds:uri="http://schemas.microsoft.com/office/infopath/2007/PartnerControls"/>
    <ds:schemaRef ds:uri="http://schemas.microsoft.com/sharepoint/v3"/>
    <ds:schemaRef ds:uri="4c67b289-0635-4b81-9232-22f4cbe79b00"/>
  </ds:schemaRefs>
</ds:datastoreItem>
</file>

<file path=customXml/itemProps3.xml><?xml version="1.0" encoding="utf-8"?>
<ds:datastoreItem xmlns:ds="http://schemas.openxmlformats.org/officeDocument/2006/customXml" ds:itemID="{7A8FC4F5-8B2A-4A41-9871-D77DAD3E14EE}">
  <ds:schemaRefs>
    <ds:schemaRef ds:uri="http://schemas.microsoft.com/office/2006/metadata/longProperties"/>
  </ds:schemaRefs>
</ds:datastoreItem>
</file>

<file path=customXml/itemProps4.xml><?xml version="1.0" encoding="utf-8"?>
<ds:datastoreItem xmlns:ds="http://schemas.openxmlformats.org/officeDocument/2006/customXml" ds:itemID="{3DCD255D-5F8B-4AF0-BDE4-0F427B61E4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1497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lpstr>
    </vt:vector>
  </TitlesOfParts>
  <Company>Freie Journalistin und Öffentlichkeitsberaterin</Company>
  <LinksUpToDate>false</LinksUpToDate>
  <CharactersWithSpaces>1731</CharactersWithSpaces>
  <SharedDoc>false</SharedDoc>
  <HLinks>
    <vt:vector size="18" baseType="variant">
      <vt:variant>
        <vt:i4>1048611</vt:i4>
      </vt:variant>
      <vt:variant>
        <vt:i4>6</vt:i4>
      </vt:variant>
      <vt:variant>
        <vt:i4>0</vt:i4>
      </vt:variant>
      <vt:variant>
        <vt:i4>5</vt:i4>
      </vt:variant>
      <vt:variant>
        <vt:lpwstr>mailto:presse@augeninfo.de</vt:lpwstr>
      </vt:variant>
      <vt:variant>
        <vt:lpwstr/>
      </vt:variant>
      <vt:variant>
        <vt:i4>5767269</vt:i4>
      </vt:variant>
      <vt:variant>
        <vt:i4>3</vt:i4>
      </vt:variant>
      <vt:variant>
        <vt:i4>0</vt:i4>
      </vt:variant>
      <vt:variant>
        <vt:i4>5</vt:i4>
      </vt:variant>
      <vt:variant>
        <vt:lpwstr>mailto:presse@dbsv.org</vt:lpwstr>
      </vt:variant>
      <vt:variant>
        <vt:lpwstr/>
      </vt:variant>
      <vt:variant>
        <vt:i4>7143492</vt:i4>
      </vt:variant>
      <vt:variant>
        <vt:i4>0</vt:i4>
      </vt:variant>
      <vt:variant>
        <vt:i4>0</vt:i4>
      </vt:variant>
      <vt:variant>
        <vt:i4>5</vt:i4>
      </vt:variant>
      <vt:variant>
        <vt:lpwstr>mailto:presse@cbm.de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Marion Körner</dc:creator>
  <cp:keywords/>
  <cp:lastModifiedBy>Braun, Barbara</cp:lastModifiedBy>
  <cp:revision>31</cp:revision>
  <dcterms:created xsi:type="dcterms:W3CDTF">2019-05-24T10:12:00Z</dcterms:created>
  <dcterms:modified xsi:type="dcterms:W3CDTF">2021-07-15T17:14:00Z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Taube, Patrick</vt:lpwstr>
  </property>
  <property fmtid="{D5CDD505-2E9C-101B-9397-08002B2CF9AE}" pid="3" name="Order">
    <vt:lpwstr>6187000.00000000</vt:lpwstr>
  </property>
  <property fmtid="{D5CDD505-2E9C-101B-9397-08002B2CF9AE}" pid="4" name="display_urn:schemas-microsoft-com:office:office#Author">
    <vt:lpwstr>Taube, Patrick</vt:lpwstr>
  </property>
  <property fmtid="{D5CDD505-2E9C-101B-9397-08002B2CF9AE}" pid="5" name="xd_Signature">
    <vt:lpwstr/>
  </property>
  <property fmtid="{D5CDD505-2E9C-101B-9397-08002B2CF9AE}" pid="6" name="ComplianceAssetId">
    <vt:lpwstr/>
  </property>
  <property fmtid="{D5CDD505-2E9C-101B-9397-08002B2CF9AE}" pid="7" name="TemplateUrl">
    <vt:lpwstr/>
  </property>
  <property fmtid="{D5CDD505-2E9C-101B-9397-08002B2CF9AE}" pid="8" name="xd_ProgID">
    <vt:lpwstr/>
  </property>
  <property fmtid="{D5CDD505-2E9C-101B-9397-08002B2CF9AE}" pid="9" name="SharedWithUsers">
    <vt:lpwstr/>
  </property>
  <property fmtid="{D5CDD505-2E9C-101B-9397-08002B2CF9AE}" pid="10" name="ContentTypeId">
    <vt:lpwstr>0x0101003EEB3A9B9A189C43926A8A53BEE9E902</vt:lpwstr>
  </property>
</Properties>
</file>